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2" w:rightFromText="182" w:vertAnchor="text" w:horzAnchor="page" w:tblpX="1175" w:tblpY="72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735"/>
        <w:gridCol w:w="738"/>
        <w:gridCol w:w="735"/>
        <w:gridCol w:w="738"/>
        <w:gridCol w:w="735"/>
        <w:gridCol w:w="738"/>
        <w:gridCol w:w="735"/>
        <w:gridCol w:w="738"/>
        <w:gridCol w:w="735"/>
        <w:gridCol w:w="797"/>
        <w:gridCol w:w="797"/>
        <w:gridCol w:w="797"/>
        <w:gridCol w:w="798"/>
        <w:gridCol w:w="798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kern w:val="0"/>
                <w:sz w:val="40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40"/>
                <w:u w:val="none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kern w:val="0"/>
                <w:sz w:val="40"/>
                <w:u w:val="none"/>
                <w:lang w:val="en-US" w:eastAsia="zh-CN"/>
              </w:rPr>
              <w:t>2021年粮食播种面积指标分解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指标类型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镇（中心）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宽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州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石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嘴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驿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折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坪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玉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河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高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杰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李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塔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店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则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沟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解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沟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下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廿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里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铺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郝家墕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便民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中心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乐堂堡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便民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中心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双庙河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便民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中心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老舍窠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便民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中心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石盘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便民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中心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2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粮食播种</w:t>
            </w:r>
            <w:r>
              <w:rPr>
                <w:rFonts w:hint="eastAsia" w:ascii="宋体" w:hAnsi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指导任务</w:t>
            </w: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（亩）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55743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37203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50358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24410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29973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58998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40564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33438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44886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25203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28323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54693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33588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7620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i w:val="0"/>
                <w:color w:val="000000"/>
                <w:sz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kern w:val="0"/>
                <w:sz w:val="22"/>
                <w:u w:val="none"/>
                <w:lang w:val="en-US" w:eastAsia="zh-CN"/>
              </w:rPr>
              <w:t>525000</w:t>
            </w:r>
          </w:p>
        </w:tc>
      </w:tr>
    </w:tbl>
    <w:p>
      <w:pPr>
        <w:pStyle w:val="2"/>
        <w:rPr>
          <w:rFonts w:hint="eastAsia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1247" w:bottom="1417" w:left="124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badi MT Condensed Ligh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7F62"/>
    <w:rsid w:val="7F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2021-03-12T10:02:00Z</dcterms:created>
  <dc:creator>xc-201009285</dc:creator>
  <cp:lastModifiedBy>xc-201009285</cp:lastModifiedBy>
  <dcterms:modified xsi:type="dcterms:W3CDTF">2021-03-12T10:03:14Z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