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2026年市级常态化帮扶资金明细表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>单位：万元</w:t>
      </w:r>
    </w:p>
    <w:tbl>
      <w:tblPr>
        <w:tblStyle w:val="4"/>
        <w:tblW w:w="14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2250"/>
        <w:gridCol w:w="3885"/>
        <w:gridCol w:w="4110"/>
        <w:gridCol w:w="1110"/>
        <w:gridCol w:w="2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7" w:hRule="atLeast"/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225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单位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功能科目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经济科目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金额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8" w:hRule="atLeast"/>
          <w:jc w:val="center"/>
        </w:trPr>
        <w:tc>
          <w:tcPr>
            <w:tcW w:w="70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250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农业农村局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50903个人农业生产补贴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监测户到户产业补助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9" w:hRule="atLeast"/>
          <w:jc w:val="center"/>
        </w:trPr>
        <w:tc>
          <w:tcPr>
            <w:tcW w:w="70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791.81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2" w:hRule="atLeast"/>
          <w:jc w:val="center"/>
        </w:trPr>
        <w:tc>
          <w:tcPr>
            <w:tcW w:w="70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2130599其他巩固脱贫衔接乡村振兴支出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50601资本性支出、50201办公经费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488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40万元致富带头人培训、448万元项目管理费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9" w:hRule="atLeast"/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25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畜牧兽医局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1138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产业发展建设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25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人力资源和社会保障局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2130599其他巩固脱贫衔接乡村振兴支出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50999其他对个人和家庭的补助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157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公益岗位就业项目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50" w:type="dxa"/>
            <w:vMerge w:val="restart"/>
            <w:vAlign w:val="center"/>
          </w:tcPr>
          <w:p>
            <w:pP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发展改革和科技局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143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易地移民搬迁后续扶持项目（产业配套）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377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易地移民搬迁后续扶持项目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8" w:hRule="atLeast"/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25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自然资源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规划局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25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水利局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480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农村安全饮水设施建设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25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文化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旅游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文物广电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局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431.1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25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林业局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50903个人农业生产补贴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1024.09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370万元红枣产业园提升、578.99万元连翘产业提质增效、75.1万元红梅杏嫁接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25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农投公司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952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宽州镇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50402基础设施建设、50799其他对企业补助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180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3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6" w:hRule="atLeast"/>
          <w:jc w:val="center"/>
        </w:trPr>
        <w:tc>
          <w:tcPr>
            <w:tcW w:w="70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250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石嘴驿镇</w:t>
            </w: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9" w:hRule="atLeast"/>
          <w:jc w:val="center"/>
        </w:trPr>
        <w:tc>
          <w:tcPr>
            <w:tcW w:w="70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68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5" w:hRule="atLeast"/>
          <w:jc w:val="center"/>
        </w:trPr>
        <w:tc>
          <w:tcPr>
            <w:tcW w:w="70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250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折家坪镇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50302基础设施建设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9" w:hRule="atLeast"/>
          <w:jc w:val="center"/>
        </w:trPr>
        <w:tc>
          <w:tcPr>
            <w:tcW w:w="70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50402基础设施建设、50404设备购置</w:t>
            </w:r>
          </w:p>
        </w:tc>
        <w:tc>
          <w:tcPr>
            <w:tcW w:w="111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0" w:hRule="atLeast"/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25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李家塔镇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  <w:jc w:val="center"/>
        </w:trPr>
        <w:tc>
          <w:tcPr>
            <w:tcW w:w="70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店则沟镇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160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9" w:hRule="atLeast"/>
          <w:jc w:val="center"/>
        </w:trPr>
        <w:tc>
          <w:tcPr>
            <w:tcW w:w="70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1" w:hRule="atLeast"/>
          <w:jc w:val="center"/>
        </w:trPr>
        <w:tc>
          <w:tcPr>
            <w:tcW w:w="70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解家沟镇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9" w:hRule="atLeast"/>
          <w:jc w:val="center"/>
        </w:trPr>
        <w:tc>
          <w:tcPr>
            <w:tcW w:w="70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50302基础设施建设、50402基础设施建设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211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  <w:jc w:val="center"/>
        </w:trPr>
        <w:tc>
          <w:tcPr>
            <w:tcW w:w="7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25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高杰村镇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50302基础设施建设、50402基础设施建设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8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25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玉家河镇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2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25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下廿里铺镇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6" w:hRule="atLeast"/>
          <w:jc w:val="center"/>
        </w:trPr>
        <w:tc>
          <w:tcPr>
            <w:tcW w:w="703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下廿里铺镇便民服务中心</w:t>
            </w: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50302基础设施建设、50799其他对企业补助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产业建设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0" w:hRule="atLeast"/>
          <w:jc w:val="center"/>
        </w:trPr>
        <w:tc>
          <w:tcPr>
            <w:tcW w:w="703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50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农村基础设施建设（含产业配套基础设施）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9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225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8967</w:t>
            </w:r>
          </w:p>
        </w:tc>
        <w:tc>
          <w:tcPr>
            <w:tcW w:w="268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</w:tr>
    </w:tbl>
    <w:p/>
    <w:sectPr>
      <w:pgSz w:w="16838" w:h="11906" w:orient="landscape"/>
      <w:pgMar w:top="680" w:right="680" w:bottom="680" w:left="6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08BA7514"/>
    <w:rsid w:val="10B77CBB"/>
    <w:rsid w:val="14AF55FC"/>
    <w:rsid w:val="157E1F9A"/>
    <w:rsid w:val="24835B5B"/>
    <w:rsid w:val="2CD82AE0"/>
    <w:rsid w:val="453609EC"/>
    <w:rsid w:val="594A6647"/>
    <w:rsid w:val="650113FF"/>
    <w:rsid w:val="698A51F1"/>
    <w:rsid w:val="6D04036D"/>
    <w:rsid w:val="B4F78011"/>
    <w:rsid w:val="B6F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1791</Words>
  <Characters>2286</Characters>
  <Lines>0</Lines>
  <Paragraphs>0</Paragraphs>
  <TotalTime>12</TotalTime>
  <ScaleCrop>false</ScaleCrop>
  <LinksUpToDate>false</LinksUpToDate>
  <CharactersWithSpaces>2325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2025-02-20T22:46:00Z</dcterms:created>
  <dc:creator>Administrator</dc:creator>
  <cp:lastModifiedBy>很像猫的兔子</cp:lastModifiedBy>
  <cp:lastPrinted>2026-07-13T17:03:00Z</cp:lastPrinted>
  <dcterms:modified xsi:type="dcterms:W3CDTF">2026-07-28T10:06:46Z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eyJoZGlkIjoiNjUyOWM2OTkzYWY2OTFhYTY2ODRkNTFkN2MzYmJkM2EiLCJ1c2VySWQiOiIzNDkyMzY5NTEifQ==</vt:lpwstr>
  </property>
  <property fmtid="{D5CDD505-2E9C-101B-9397-08002B2CF9AE}" pid="4" name="ICV">
    <vt:lpwstr>1CB61744F66140A7B25C8699B65EB98F_13</vt:lpwstr>
  </property>
</Properties>
</file>