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清涧县2025年度堤防安全责任人名单</w:t>
      </w:r>
      <w:bookmarkEnd w:id="0"/>
    </w:p>
    <w:tbl>
      <w:tblPr>
        <w:tblStyle w:val="2"/>
        <w:tblW w:w="204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93"/>
        <w:gridCol w:w="1364"/>
        <w:gridCol w:w="3534"/>
        <w:gridCol w:w="846"/>
        <w:gridCol w:w="1266"/>
        <w:gridCol w:w="1387"/>
        <w:gridCol w:w="846"/>
        <w:gridCol w:w="1266"/>
        <w:gridCol w:w="1387"/>
        <w:gridCol w:w="846"/>
        <w:gridCol w:w="1266"/>
        <w:gridCol w:w="1387"/>
        <w:gridCol w:w="696"/>
        <w:gridCol w:w="1016"/>
        <w:gridCol w:w="1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县市区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所在河流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堤防名称</w:t>
            </w:r>
          </w:p>
        </w:tc>
        <w:tc>
          <w:tcPr>
            <w:tcW w:w="283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地方人民政府责任人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水行政主管部门责任人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工程主管部门责任人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工程管理单位责任人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姓名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职务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电话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姓名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职务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电话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姓名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职务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电话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姓名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职务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清涧县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清涧河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清涧县秀延河右岸河堤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刘浩成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县委副书记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18091258998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李海洲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水利局局长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13892289339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李海洲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水利局局长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13892289339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周淼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清涧县水旱灾害防治中心主任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13891235866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清涧县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清涧河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清涧县秀延河左岸河堤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清涧县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清涧河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清涧县清涧河防洪治理工程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23811" w:h="16837" w:orient="landscape"/>
      <w:pgMar w:top="1800" w:right="850" w:bottom="180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91CCC"/>
    <w:rsid w:val="1C824C13"/>
    <w:rsid w:val="1CD96BE2"/>
    <w:rsid w:val="2DED6511"/>
    <w:rsid w:val="4A1D4AB1"/>
    <w:rsid w:val="5FFF9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449</Characters>
  <Lines>0</Lines>
  <Paragraphs>0</Paragraphs>
  <TotalTime>2</TotalTime>
  <ScaleCrop>false</ScaleCrop>
  <LinksUpToDate>false</LinksUpToDate>
  <CharactersWithSpaces>453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2025-05-08T16:10:00Z</dcterms:created>
  <dc:creator>Administrator</dc:creator>
  <cp:lastModifiedBy>很像猫的兔子</cp:lastModifiedBy>
  <dcterms:modified xsi:type="dcterms:W3CDTF">2025-05-23T11:38:05Z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KSOTemplateDocerSaveRecord">
    <vt:lpwstr>eyJoZGlkIjoiOWI1NDE3YzYyYWI1NjgxMTg2MGQ3ODk5OTg5ZmRmMGUiLCJ1c2VySWQiOiI2OTc4MjM0NDgifQ==</vt:lpwstr>
  </property>
  <property fmtid="{D5CDD505-2E9C-101B-9397-08002B2CF9AE}" pid="4" name="ICV">
    <vt:lpwstr>E68DFDF41B4D41518BFBDA0EA221C6FA_13</vt:lpwstr>
  </property>
</Properties>
</file>