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清涧县2025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年粮改饲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（青贮量）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验收时间：  年  月  日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586"/>
        <w:gridCol w:w="1867"/>
        <w:gridCol w:w="3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项目实施主体</w:t>
            </w: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全株玉米收贮面积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收购       亩，自种      亩，合计       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到场收购价格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实际完成 收贮量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例：窖1：深5m×宽5m×长20m=500m³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窖2：深5m×宽5m×长 20m=500m³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合计：1000立方米（堆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收贮保留基础测量数据，裹包收贮保留抽查单包重量）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22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  <w:tc>
          <w:tcPr>
            <w:tcW w:w="686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实施主体确认意见：本人认可以上验收结果，并对项目实施过程中所提供的相关资料的真实性负责。项目实施主体签字：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204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验收人员签字</w:t>
            </w: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0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BF3080E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DCFDE8F8"/>
    <w:rsid w:val="DEE17B1E"/>
    <w:rsid w:val="FFFBF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3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2025-01-17T17:03:00Z</dcterms:created>
  <dc:creator>贺卓</dc:creator>
  <cp:lastModifiedBy>很像猫的兔子</cp:lastModifiedBy>
  <cp:lastPrinted>2025-08-08T23:46:00Z</cp:lastPrinted>
  <dcterms:modified xsi:type="dcterms:W3CDTF">2025-08-12T16:35:04Z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