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sz w:val="26"/>
          <w:szCs w:val="26"/>
        </w:rPr>
        <w:t>附件：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644"/>
        <w:gridCol w:w="1702"/>
        <w:gridCol w:w="1427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  <w:t>清涧县3月份监测对象纳入名单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白海平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张静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白庆宇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白庆森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次子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白可馨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长女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次女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高杰村镇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木家山村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白庆祝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三子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拓家湾村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拓聪明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拓家湾村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张巧霞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王家砭村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王国雄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石嘴驿镇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王家砭村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米团英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下廿里铺镇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十里铺村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王翠琴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下廿里铺镇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十里铺村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白冰冰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下廿里铺镇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十里铺村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张巧丽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下廿里铺镇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十里铺村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白汐璟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下廿里铺镇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十里铺村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白汐瑶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长女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枣山里村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王国生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枣山里村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刘香梅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王家坪村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李金龙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王家坪村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霍彩琴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王彦胺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玉家河镇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王家河村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惠晓梅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折家坪镇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王家崖则村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马琳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折家坪镇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王家崖则村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高一佳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清涧县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折家坪镇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王家崖则村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高天宇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之子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DA961"/>
    <w:rsid w:val="69CEE6E4"/>
    <w:rsid w:val="76FB2F31"/>
    <w:rsid w:val="B7FCBC7C"/>
    <w:rsid w:val="DCD3B345"/>
    <w:rsid w:val="E7EEA8F4"/>
    <w:rsid w:val="FE3D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2026-04-01T10:02:00Z</dcterms:created>
  <dc:creator>很像猫的兔子</dc:creator>
  <cp:lastModifiedBy>很像猫的兔子</cp:lastModifiedBy>
  <dcterms:modified xsi:type="dcterms:W3CDTF">2026-04-01T10:07:44Z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